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REGLAMENTO PARA LA REALIZACIÓN DE CABALGATAS EN EL MUNICIPO DE SALTILLO, COAHUILA DE ZARAGOZA</w:t>
      </w:r>
    </w:p>
    <w:p w:rsidR="00A5007B" w:rsidRDefault="00A5007B" w:rsidP="00A5007B">
      <w:pPr>
        <w:spacing w:after="0" w:line="240" w:lineRule="auto"/>
        <w:ind w:left="-142" w:right="-234"/>
        <w:jc w:val="both"/>
        <w:rPr>
          <w:rFonts w:ascii="Arial" w:hAnsi="Arial" w:cs="Arial"/>
          <w:b/>
          <w:color w:val="000000"/>
          <w:lang w:eastAsia="es-MX"/>
        </w:rPr>
      </w:pPr>
    </w:p>
    <w:p w:rsidR="00E36F89" w:rsidRPr="00F03BE4" w:rsidRDefault="00E36F89" w:rsidP="00E36F89">
      <w:pPr>
        <w:pStyle w:val="NormalWeb"/>
        <w:tabs>
          <w:tab w:val="left" w:pos="709"/>
        </w:tabs>
        <w:spacing w:before="58" w:beforeAutospacing="0" w:after="0" w:afterAutospacing="0"/>
        <w:ind w:right="49"/>
        <w:jc w:val="both"/>
        <w:rPr>
          <w:rFonts w:ascii="Arial" w:hAnsi="Arial" w:cs="Arial"/>
          <w:b/>
          <w:i/>
          <w:sz w:val="22"/>
          <w:szCs w:val="22"/>
        </w:rPr>
      </w:pPr>
      <w:r w:rsidRPr="00F03BE4">
        <w:rPr>
          <w:rFonts w:ascii="Arial" w:hAnsi="Arial" w:cs="Arial"/>
          <w:bCs/>
          <w:i/>
          <w:kern w:val="24"/>
          <w:sz w:val="22"/>
          <w:szCs w:val="22"/>
        </w:rPr>
        <w:t xml:space="preserve">REGLAMENTO PUBLICADO EN EL PERIÓDICO OFICIAL DEL ESTADO: </w:t>
      </w:r>
      <w:r>
        <w:rPr>
          <w:rFonts w:ascii="Arial" w:eastAsiaTheme="minorHAnsi" w:hAnsi="Arial" w:cs="Arial"/>
          <w:i/>
          <w:sz w:val="22"/>
          <w:szCs w:val="22"/>
          <w:lang w:val="es-MX" w:eastAsia="en-US"/>
        </w:rPr>
        <w:t>09 DE ENERO DE 2018.</w:t>
      </w:r>
    </w:p>
    <w:p w:rsidR="00A5007B" w:rsidRPr="00E36F89" w:rsidRDefault="00A5007B" w:rsidP="00A5007B">
      <w:pPr>
        <w:spacing w:after="0" w:line="240" w:lineRule="auto"/>
        <w:ind w:left="-142" w:right="-234"/>
        <w:jc w:val="both"/>
        <w:rPr>
          <w:rFonts w:ascii="Arial" w:hAnsi="Arial" w:cs="Arial"/>
          <w:b/>
          <w:color w:val="000000"/>
          <w:lang w:val="es-ES" w:eastAsia="es-MX"/>
        </w:rPr>
      </w:pPr>
      <w:bookmarkStart w:id="0" w:name="_GoBack"/>
      <w:bookmarkEnd w:id="0"/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PRIMERO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DISPOSICIONES GENERALES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1.-</w:t>
      </w:r>
      <w:r w:rsidRPr="00A5007B">
        <w:rPr>
          <w:rFonts w:ascii="Arial" w:hAnsi="Arial" w:cs="Arial"/>
          <w:color w:val="000000"/>
          <w:lang w:eastAsia="es-MX"/>
        </w:rPr>
        <w:t xml:space="preserve"> Las disposiciones del presente reglamento serán de orden público y de observancia general en el Municipio de Saltillo, Coahuila de Zaragoza.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2.-</w:t>
      </w:r>
      <w:r w:rsidRPr="00A5007B">
        <w:rPr>
          <w:rFonts w:ascii="Arial" w:hAnsi="Arial" w:cs="Arial"/>
          <w:color w:val="000000"/>
          <w:lang w:eastAsia="es-MX"/>
        </w:rPr>
        <w:t xml:space="preserve"> El presente reglamento tiene por objeto regular la realización de cabalgatas en el municipio de Saltillo, Coahuila de Zaragoza.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3.-</w:t>
      </w:r>
      <w:r w:rsidRPr="00A5007B">
        <w:rPr>
          <w:rFonts w:ascii="Arial" w:hAnsi="Arial" w:cs="Arial"/>
          <w:color w:val="000000"/>
          <w:lang w:eastAsia="es-MX"/>
        </w:rPr>
        <w:t xml:space="preserve"> Para efectos del presente Reglamento se entenderá por:</w:t>
      </w:r>
    </w:p>
    <w:p w:rsidR="00A5007B" w:rsidRPr="00A5007B" w:rsidRDefault="00A5007B" w:rsidP="00A5007B">
      <w:pPr>
        <w:numPr>
          <w:ilvl w:val="0"/>
          <w:numId w:val="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Comité: El Comité organizador de la cabalgata.</w:t>
      </w:r>
    </w:p>
    <w:p w:rsidR="00A5007B" w:rsidRPr="00A5007B" w:rsidRDefault="00A5007B" w:rsidP="00A5007B">
      <w:pPr>
        <w:numPr>
          <w:ilvl w:val="0"/>
          <w:numId w:val="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Dirección: La Dirección de Desarrollo Rural del Municipio.</w:t>
      </w:r>
    </w:p>
    <w:p w:rsidR="00A5007B" w:rsidRPr="00A5007B" w:rsidRDefault="00A5007B" w:rsidP="00A5007B">
      <w:pPr>
        <w:numPr>
          <w:ilvl w:val="0"/>
          <w:numId w:val="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Municipio: El Municipio de Saltillo, Coahuila de Zaragoza.</w:t>
      </w:r>
    </w:p>
    <w:p w:rsidR="00A5007B" w:rsidRPr="00A5007B" w:rsidRDefault="00A5007B" w:rsidP="00A5007B">
      <w:pPr>
        <w:numPr>
          <w:ilvl w:val="0"/>
          <w:numId w:val="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Presidente: El Presidente del Comité.</w:t>
      </w:r>
    </w:p>
    <w:p w:rsidR="00A5007B" w:rsidRPr="00A5007B" w:rsidRDefault="00A5007B" w:rsidP="00A5007B">
      <w:pPr>
        <w:numPr>
          <w:ilvl w:val="0"/>
          <w:numId w:val="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Reglamento: El presente Reglamento para la realización de cabalgatas en el Municipio.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4.-</w:t>
      </w:r>
      <w:r w:rsidRPr="00A5007B">
        <w:rPr>
          <w:rFonts w:ascii="Arial" w:hAnsi="Arial" w:cs="Arial"/>
          <w:color w:val="000000"/>
          <w:lang w:eastAsia="es-MX"/>
        </w:rPr>
        <w:t xml:space="preserve"> Para efectos de los procedimientos regulados en el presente reglamento, se adoptarán las siguientes definiciones: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Acompañantes del jinete: Personas que acompañan el recorrido o parte de la cabalgata en vehículos de tracción motriz.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Cabalgata: Conjunto de personas que se reúnen para recorrer a caballo una determinada distancia con el objetivo de hacer deporte o conmemorar un acontecimiento histórico, religioso o un evento cívico.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Caballo entero: Caballo no castrado.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Caporal: Persona que auxilia al mayoral en la dirección de la cabalgata y que tiene a su cargo determinado número de participantes.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Equipo de apoyo: Personas que acompañan al jinete tales como su chofer o su caballerango.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Jinete: persona que cabalga o es diestra en equitación y que participa en el recorrido de una cabalgata.</w:t>
      </w:r>
    </w:p>
    <w:p w:rsidR="00A5007B" w:rsidRPr="00A5007B" w:rsidRDefault="00A5007B" w:rsidP="00A5007B">
      <w:pPr>
        <w:numPr>
          <w:ilvl w:val="0"/>
          <w:numId w:val="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Mayoral: Persona que encabeza y tiene a su cargo la dirección de la cabalgata.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5.-</w:t>
      </w:r>
      <w:r w:rsidRPr="00A5007B">
        <w:rPr>
          <w:rFonts w:ascii="Arial" w:hAnsi="Arial" w:cs="Arial"/>
          <w:color w:val="000000"/>
          <w:lang w:eastAsia="es-MX"/>
        </w:rPr>
        <w:t xml:space="preserve"> La aplicación del presente reglamento corresponderá a:</w:t>
      </w:r>
    </w:p>
    <w:p w:rsidR="00A5007B" w:rsidRPr="00A5007B" w:rsidRDefault="00A5007B" w:rsidP="00A5007B">
      <w:pPr>
        <w:numPr>
          <w:ilvl w:val="0"/>
          <w:numId w:val="2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 Presidente Municipal.</w:t>
      </w:r>
    </w:p>
    <w:p w:rsidR="00A5007B" w:rsidRPr="00A5007B" w:rsidRDefault="00A5007B" w:rsidP="00A5007B">
      <w:pPr>
        <w:numPr>
          <w:ilvl w:val="0"/>
          <w:numId w:val="2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La Dirección de Desarrollo Rural del Municipio.</w:t>
      </w:r>
    </w:p>
    <w:p w:rsidR="00A5007B" w:rsidRPr="00A5007B" w:rsidRDefault="00A5007B" w:rsidP="00A5007B">
      <w:pPr>
        <w:numPr>
          <w:ilvl w:val="0"/>
          <w:numId w:val="2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 Comité organizador de la cabalgata respectiva.</w:t>
      </w:r>
    </w:p>
    <w:p w:rsidR="00A5007B" w:rsidRPr="00A5007B" w:rsidRDefault="00A5007B" w:rsidP="00A5007B">
      <w:pPr>
        <w:numPr>
          <w:ilvl w:val="0"/>
          <w:numId w:val="2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 mayoral y los caporales que dirijan las cabalgatas respectivas.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SEGUNDO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COMITÉ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lastRenderedPageBreak/>
        <w:t>Artículo 6.-</w:t>
      </w:r>
      <w:r w:rsidRPr="00A5007B">
        <w:rPr>
          <w:rFonts w:ascii="Arial" w:hAnsi="Arial" w:cs="Arial"/>
          <w:color w:val="000000"/>
          <w:lang w:eastAsia="es-MX"/>
        </w:rPr>
        <w:t xml:space="preserve"> Para organizar una cabalgata será necesario integrar un Comité conformado por personas mayores de edad, el cual deberá contar como mínimo con los siguientes integrantes: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Un Presidente.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Un Secretario.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Un Tesorero.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Un Mayoral.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Al menos tres caporales.</w:t>
      </w:r>
    </w:p>
    <w:p w:rsidR="00A5007B" w:rsidRPr="00A5007B" w:rsidRDefault="00A5007B" w:rsidP="00A5007B">
      <w:pPr>
        <w:numPr>
          <w:ilvl w:val="0"/>
          <w:numId w:val="1"/>
        </w:numPr>
        <w:spacing w:before="100" w:beforeAutospacing="1" w:after="0" w:line="240" w:lineRule="auto"/>
        <w:ind w:left="851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Al menos tres vocales.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7.-</w:t>
      </w:r>
      <w:r w:rsidRPr="00A5007B">
        <w:rPr>
          <w:rFonts w:ascii="Arial" w:hAnsi="Arial" w:cs="Arial"/>
          <w:color w:val="000000"/>
          <w:lang w:eastAsia="es-MX"/>
        </w:rPr>
        <w:t xml:space="preserve"> El Comité tendrá como responsabilidades: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Elaborar la convocatoria, el programa y la propuesta de recorrido, a fin de presentarlos ante la Dirección para el trámite del permiso correspondiente.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Dar cumplimiento de las disposiciones publicadas en la convocatoria durante el desarrollo de la cabalgata y hasta su conclusión.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Reservarse el derecho de admisión o permanencia de jinetes conforme a los lineamientos establecidos en la misma y de conformidad al permiso otorgado por la Dirección.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Suspender la participación de algún participante cuando él o su equipo de apoyo incumplan con lo estipulado en la convocatoria.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Verificar la disposición de infraestructura y servicios en las comunidades por las que se realice el recorrido, así como de los medios para pernoctar durante la cabalgata, de ser necesario.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Evaluar la existencia de vías de comunicación transitables, acceso a servicios médicos, primeros auxilios y medicamentos en el trayecto de la cabalgata.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Obtener la respectiva autorización de los dueños de los predios para el tránsito o pernocta de la cabalgata antes de la realización de la misma, así como asumir la responsabilidad de la reparación en caso de daño a dichos inmuebles.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Solicitar el permiso correspondiente a las autoridades ejidales o de comunidades rurales, según sea el caso, cuando la columna de jinetes se adentre en ellos a campo traviesa y a fin de coordinar la llegada de la cabalgata.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Verificar la salud de los caballos y en caso de ser necesario, negar la participación del animal al jinete;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Cerciorarse del cumplimiento de las disposiciones legales sanitarias;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Determinar el costo y cobrar inscripciones, y</w:t>
      </w:r>
    </w:p>
    <w:p w:rsidR="00A5007B" w:rsidRPr="00A5007B" w:rsidRDefault="00A5007B" w:rsidP="00A5007B">
      <w:pPr>
        <w:numPr>
          <w:ilvl w:val="0"/>
          <w:numId w:val="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Vigilar que durante todo el desarrollo de la cabalgata se cuente con servicios médicos, servicio de veterinario y herrero, así como con personal de Protección Civil y Seguridad Pública.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TERCERO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SOLICITUD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8.-</w:t>
      </w:r>
      <w:r w:rsidRPr="00A5007B">
        <w:rPr>
          <w:rFonts w:ascii="Arial" w:hAnsi="Arial" w:cs="Arial"/>
          <w:color w:val="000000"/>
          <w:lang w:eastAsia="es-MX"/>
        </w:rPr>
        <w:t xml:space="preserve"> Para la realización de una cabalgata, el Comité deberá solicitar el permiso correspondiente a la Dirección.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9.-</w:t>
      </w:r>
      <w:r w:rsidRPr="00A5007B">
        <w:rPr>
          <w:rFonts w:ascii="Arial" w:hAnsi="Arial" w:cs="Arial"/>
          <w:color w:val="000000"/>
          <w:lang w:eastAsia="es-MX"/>
        </w:rPr>
        <w:t xml:space="preserve"> La solicitud de permiso deberá señalar: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Fecha y el horario de la cabalgata.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Distancia y el croquis de la ruta a recorrer.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lastRenderedPageBreak/>
        <w:t>Lugar de salida, campamentos y punto de finalización.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Número o promedio de jinetes participantes.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Tipo de servicio y datos del personal que se contempla para servicios relativos a primeros auxilios, médico veterinario y herrero.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Objetivo de la cabalgata.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En el caso de ser lucrativa, el costo de inscripción por participante.</w:t>
      </w:r>
    </w:p>
    <w:p w:rsidR="00A5007B" w:rsidRPr="00A5007B" w:rsidRDefault="00A5007B" w:rsidP="00A5007B">
      <w:pPr>
        <w:numPr>
          <w:ilvl w:val="0"/>
          <w:numId w:val="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Firma del Presidente del Comité.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10.-</w:t>
      </w:r>
      <w:r w:rsidRPr="00A5007B">
        <w:rPr>
          <w:rFonts w:ascii="Arial" w:hAnsi="Arial" w:cs="Arial"/>
          <w:color w:val="000000"/>
          <w:lang w:eastAsia="es-MX"/>
        </w:rPr>
        <w:t xml:space="preserve"> La solicitud deberá incluir:</w:t>
      </w:r>
    </w:p>
    <w:p w:rsidR="00A5007B" w:rsidRPr="00A5007B" w:rsidRDefault="00A5007B" w:rsidP="00A5007B">
      <w:pPr>
        <w:numPr>
          <w:ilvl w:val="0"/>
          <w:numId w:val="7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Un escrito donde se solicite el apoyo de los elementos de Seguridad Pública Municipal a la Dirección, quien realizará las gestiones necesarias para tal efecto.</w:t>
      </w:r>
    </w:p>
    <w:p w:rsidR="00A5007B" w:rsidRPr="00A5007B" w:rsidRDefault="00A5007B" w:rsidP="00A5007B">
      <w:pPr>
        <w:numPr>
          <w:ilvl w:val="0"/>
          <w:numId w:val="7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 comprobante de pago de derechos correspondiente.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11</w:t>
      </w:r>
      <w:r w:rsidRPr="00A5007B">
        <w:rPr>
          <w:rFonts w:ascii="Arial" w:hAnsi="Arial" w:cs="Arial"/>
          <w:color w:val="000000"/>
          <w:lang w:eastAsia="es-MX"/>
        </w:rPr>
        <w:t>.- La solicitud de autorización deberá ser presentada en las instalaciones de la Dirección por lo menos con 30 días naturales de anticipación a la realización de la cabalgata. Los documentos para solicitar el permiso deberán presentarse en original y copia.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12.-</w:t>
      </w:r>
      <w:r w:rsidRPr="00A5007B">
        <w:rPr>
          <w:rFonts w:ascii="Arial" w:hAnsi="Arial" w:cs="Arial"/>
          <w:color w:val="000000"/>
          <w:lang w:eastAsia="es-MX"/>
        </w:rPr>
        <w:t xml:space="preserve"> La Dirección, en un plazo no mayor a 15 días naturales, valorará y, en su caso, otorgará el permiso correspondiente. En cualquier caso, la Dirección emitirá su respuesta motivada por escrito.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13.-</w:t>
      </w:r>
      <w:r w:rsidRPr="00A5007B">
        <w:rPr>
          <w:rFonts w:ascii="Arial" w:hAnsi="Arial" w:cs="Arial"/>
          <w:color w:val="000000"/>
          <w:lang w:eastAsia="es-MX"/>
        </w:rPr>
        <w:t xml:space="preserve"> Cuando la solicitud no reúna los requisitos señalados en este reglamento, la Dirección notificará al solicitante en un término no mayor a tres días hábiles los requerimientos omitidos, para que en un plazo no mayor a tres días hábiles el solicitante los subsane.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14.-</w:t>
      </w:r>
      <w:r w:rsidRPr="00A5007B">
        <w:rPr>
          <w:rFonts w:ascii="Arial" w:hAnsi="Arial" w:cs="Arial"/>
          <w:color w:val="000000"/>
          <w:lang w:eastAsia="es-MX"/>
        </w:rPr>
        <w:t xml:space="preserve"> La Dirección denegará el permiso para realizar cabalgatas cuando:</w:t>
      </w:r>
    </w:p>
    <w:p w:rsidR="00A5007B" w:rsidRPr="00A5007B" w:rsidRDefault="00A5007B" w:rsidP="00A5007B">
      <w:pPr>
        <w:numPr>
          <w:ilvl w:val="0"/>
          <w:numId w:val="8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La solicitud no cumpla con los requisitos dispuestos en este reglamento y estos no sean subsanados en el plazo otorgado para tal efecto, y</w:t>
      </w:r>
    </w:p>
    <w:p w:rsidR="00A5007B" w:rsidRPr="00A5007B" w:rsidRDefault="00A5007B" w:rsidP="00A5007B">
      <w:pPr>
        <w:numPr>
          <w:ilvl w:val="0"/>
          <w:numId w:val="8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Exista riesgo inminente que atente contra la integridad física, salud, seguridad, entre otras, de las personas.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TERCERO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CONVOCATORIA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15.-</w:t>
      </w:r>
      <w:r w:rsidRPr="00A5007B">
        <w:rPr>
          <w:rFonts w:ascii="Arial" w:hAnsi="Arial" w:cs="Arial"/>
          <w:color w:val="000000"/>
          <w:lang w:eastAsia="es-MX"/>
        </w:rPr>
        <w:t xml:space="preserve"> La convocatoria que se emita para la realización de una cabalgata deberá contener al menos: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Fecha y hora de realización de la cabalgata.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Lugar, fechas y cuota de inscripción.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Lugar de partida y de llegada.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Trayecto de la cabalgata.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Número máximo de participantes.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Los suvenires, alimentos, derechos o apoyo incluidos.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Firma del Presidente del Comité Organizador.</w:t>
      </w:r>
    </w:p>
    <w:p w:rsidR="00A5007B" w:rsidRPr="00A5007B" w:rsidRDefault="00A5007B" w:rsidP="00A5007B">
      <w:pPr>
        <w:numPr>
          <w:ilvl w:val="0"/>
          <w:numId w:val="9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Datos del permiso otorgado por la Dirección.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IV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INSCRIPCIONES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lastRenderedPageBreak/>
        <w:t>Artículo 16.-</w:t>
      </w:r>
      <w:r w:rsidRPr="00A5007B">
        <w:rPr>
          <w:rFonts w:ascii="Arial" w:hAnsi="Arial" w:cs="Arial"/>
          <w:color w:val="000000"/>
          <w:lang w:eastAsia="es-MX"/>
        </w:rPr>
        <w:t xml:space="preserve"> La inscripción en la cabalgata será de manera individual e implicará el conocimiento y aceptación expresa de las disposiciones contenidas en el presente reglamento y en la convocatoria respectiva.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17.-</w:t>
      </w:r>
      <w:r w:rsidRPr="00A5007B">
        <w:rPr>
          <w:rFonts w:ascii="Arial" w:hAnsi="Arial" w:cs="Arial"/>
          <w:color w:val="000000"/>
          <w:lang w:eastAsia="es-MX"/>
        </w:rPr>
        <w:t xml:space="preserve"> La inscripción de los jinetes participantes se formalizará con el llenado y firma del interesado en el formato elaborado por el Comité, al que se anexará la identificación oficial del participante.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18.-</w:t>
      </w:r>
      <w:r w:rsidRPr="00A5007B">
        <w:rPr>
          <w:rFonts w:ascii="Arial" w:hAnsi="Arial" w:cs="Arial"/>
          <w:color w:val="000000"/>
          <w:lang w:eastAsia="es-MX"/>
        </w:rPr>
        <w:t xml:space="preserve"> El Comité expedirá el recibo de pago correspondiente a los participantes inscritos.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 xml:space="preserve">Artículo 19.- </w:t>
      </w:r>
      <w:r w:rsidRPr="00A5007B">
        <w:rPr>
          <w:rFonts w:ascii="Arial" w:hAnsi="Arial" w:cs="Arial"/>
          <w:color w:val="000000"/>
          <w:lang w:eastAsia="es-MX"/>
        </w:rPr>
        <w:t>Cuando se trate de menores de edad que deseen participar en la cabalgata, se deberá incluir el formato de autorización y responsiva del menor por parte del tutor del menor o de quien desempeñe su guardia y custodia.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20.-</w:t>
      </w:r>
      <w:r w:rsidRPr="00A5007B">
        <w:rPr>
          <w:rFonts w:ascii="Arial" w:hAnsi="Arial" w:cs="Arial"/>
          <w:color w:val="000000"/>
          <w:lang w:eastAsia="es-MX"/>
        </w:rPr>
        <w:t xml:space="preserve"> Al momento de inscribirse, el solicitante deberá informar al Comité:</w:t>
      </w:r>
    </w:p>
    <w:p w:rsidR="00A5007B" w:rsidRPr="00A5007B" w:rsidRDefault="00A5007B" w:rsidP="00A5007B">
      <w:pPr>
        <w:numPr>
          <w:ilvl w:val="0"/>
          <w:numId w:val="10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Si cuenta con problemas de salud.</w:t>
      </w:r>
    </w:p>
    <w:p w:rsidR="00A5007B" w:rsidRPr="00A5007B" w:rsidRDefault="00A5007B" w:rsidP="00A5007B">
      <w:pPr>
        <w:numPr>
          <w:ilvl w:val="0"/>
          <w:numId w:val="10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Si el caballo que montará es entero, o si muerde o patea.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21.-</w:t>
      </w:r>
      <w:r w:rsidRPr="00A5007B">
        <w:rPr>
          <w:rFonts w:ascii="Arial" w:hAnsi="Arial" w:cs="Arial"/>
          <w:color w:val="000000"/>
          <w:lang w:eastAsia="es-MX"/>
        </w:rPr>
        <w:t xml:space="preserve"> En el caso del artículo 20, fracción I, el Comité podrá negar el registro cuando considere que de participar en la cabalgata se ponga en riesgo la integridad del participante.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22.-</w:t>
      </w:r>
      <w:r w:rsidRPr="00A5007B">
        <w:rPr>
          <w:rFonts w:ascii="Arial" w:hAnsi="Arial" w:cs="Arial"/>
          <w:color w:val="000000"/>
          <w:lang w:eastAsia="es-MX"/>
        </w:rPr>
        <w:t xml:space="preserve"> En el caso del artículo 20 fracción II, el Comité determinará el distintivo que el caballo para tal efecto llevará en la crin y la cola.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V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MAYORAL Y CAPORALES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23.-</w:t>
      </w:r>
      <w:r w:rsidRPr="00A5007B">
        <w:rPr>
          <w:rFonts w:ascii="Arial" w:hAnsi="Arial" w:cs="Arial"/>
          <w:color w:val="000000"/>
          <w:lang w:eastAsia="es-MX"/>
        </w:rPr>
        <w:t xml:space="preserve"> Antes de dar inicio la cabalgata, el Comité deberá:</w:t>
      </w:r>
    </w:p>
    <w:p w:rsidR="00A5007B" w:rsidRPr="00A5007B" w:rsidRDefault="00A5007B" w:rsidP="00A5007B">
      <w:pPr>
        <w:numPr>
          <w:ilvl w:val="0"/>
          <w:numId w:val="11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Presentar al Mayoral y a los Caporales a los participantes.</w:t>
      </w:r>
    </w:p>
    <w:p w:rsidR="00A5007B" w:rsidRPr="00A5007B" w:rsidRDefault="00A5007B" w:rsidP="00A5007B">
      <w:pPr>
        <w:numPr>
          <w:ilvl w:val="0"/>
          <w:numId w:val="11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Hacer del conocimiento de los jinetes las facultades y obligaciones del Mayoral y los Caporales.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24.-</w:t>
      </w:r>
      <w:r w:rsidRPr="00A5007B">
        <w:rPr>
          <w:rFonts w:ascii="Arial" w:hAnsi="Arial" w:cs="Arial"/>
          <w:color w:val="000000"/>
          <w:lang w:eastAsia="es-MX"/>
        </w:rPr>
        <w:t xml:space="preserve"> Durante la cabalgata, el Mayoral y los Caporales deberán:</w:t>
      </w:r>
    </w:p>
    <w:p w:rsidR="00A5007B" w:rsidRPr="00A5007B" w:rsidRDefault="00A5007B" w:rsidP="00A5007B">
      <w:pPr>
        <w:numPr>
          <w:ilvl w:val="0"/>
          <w:numId w:val="12"/>
        </w:numPr>
        <w:spacing w:before="100" w:beforeAutospacing="1" w:after="0" w:line="240" w:lineRule="auto"/>
        <w:ind w:left="851" w:right="-234" w:hanging="425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Contar con algún tipo de identificación que los acredite y distinga del resto de jinetes.</w:t>
      </w:r>
    </w:p>
    <w:p w:rsidR="00A5007B" w:rsidRPr="00A5007B" w:rsidRDefault="00A5007B" w:rsidP="00A5007B">
      <w:pPr>
        <w:numPr>
          <w:ilvl w:val="0"/>
          <w:numId w:val="12"/>
        </w:numPr>
        <w:spacing w:before="100" w:beforeAutospacing="1" w:after="0" w:line="240" w:lineRule="auto"/>
        <w:ind w:left="851" w:right="-234" w:hanging="425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Definir un sistema de comunicación entre los mismos y entre estos y los jinetes, el cual harán del conocimiento de los participantes.</w:t>
      </w:r>
    </w:p>
    <w:p w:rsidR="00A5007B" w:rsidRPr="00A5007B" w:rsidRDefault="00A5007B" w:rsidP="00A5007B">
      <w:pPr>
        <w:numPr>
          <w:ilvl w:val="0"/>
          <w:numId w:val="12"/>
        </w:numPr>
        <w:spacing w:before="100" w:beforeAutospacing="1" w:after="0" w:line="240" w:lineRule="auto"/>
        <w:ind w:left="851" w:right="-234" w:hanging="425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Informar al inicio de la Cabalgata sobre la ruta a seguir, las indicaciones respectivas para el desarrollo de la misma, y lo referente al paso de trote o galope que los caballos llevarán en el trayecto.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VI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JINETES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25.-</w:t>
      </w:r>
      <w:r w:rsidRPr="00A5007B">
        <w:rPr>
          <w:rFonts w:ascii="Arial" w:hAnsi="Arial" w:cs="Arial"/>
          <w:color w:val="000000"/>
          <w:lang w:eastAsia="es-MX"/>
        </w:rPr>
        <w:t xml:space="preserve"> Los jinetes que participen en la cabalgata deberán: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Cumplir con las disposiciones contenidos en el presente reglamento.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Respetar la autoridad del Mayoral y los caporales durante el recorrido de la cabalgata.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lastRenderedPageBreak/>
        <w:t>Atender en todo momento las indicaciones e instrucciones del Mayoral y los caporales.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Portar los aperos e indumentaria propia para la monta a caballo, incluyendo su cabalgadura y demás requerimientos para su participación.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Trasladarse al lugar de partida de la cabalgata.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Disponer y cuidar el equipo necesario en su participación tales como el caballo, la montura, las bridas, el almartigón, las espuelas, las chaparreras y el sombrero.</w:t>
      </w:r>
    </w:p>
    <w:p w:rsidR="00A5007B" w:rsidRPr="00A5007B" w:rsidRDefault="00A5007B" w:rsidP="00A5007B">
      <w:pPr>
        <w:numPr>
          <w:ilvl w:val="0"/>
          <w:numId w:val="13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Observar buena conducta y respetar a las autoridades y los otros participantes en la cabalgata.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VII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CABALGATA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26.-</w:t>
      </w:r>
      <w:r w:rsidRPr="00A5007B">
        <w:rPr>
          <w:rFonts w:ascii="Arial" w:hAnsi="Arial" w:cs="Arial"/>
          <w:color w:val="000000"/>
          <w:lang w:eastAsia="es-MX"/>
        </w:rPr>
        <w:t xml:space="preserve"> La cabalgata sólo podrá realizarse cuando:</w:t>
      </w:r>
    </w:p>
    <w:p w:rsidR="00A5007B" w:rsidRPr="00A5007B" w:rsidRDefault="00A5007B" w:rsidP="00A5007B">
      <w:pPr>
        <w:numPr>
          <w:ilvl w:val="0"/>
          <w:numId w:val="1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Estén resueltos los requerimientos de alimentos, agua y servicios médicos, para los participantes y caballos, incluyendo los servicios veterinarios.</w:t>
      </w:r>
    </w:p>
    <w:p w:rsidR="00A5007B" w:rsidRPr="00A5007B" w:rsidRDefault="00A5007B" w:rsidP="00A5007B">
      <w:pPr>
        <w:numPr>
          <w:ilvl w:val="0"/>
          <w:numId w:val="14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Se hayan cerrado las inscripciones y se tenga el número final de jinetes participantes.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27.-</w:t>
      </w:r>
      <w:r w:rsidRPr="00A5007B">
        <w:rPr>
          <w:rFonts w:ascii="Arial" w:hAnsi="Arial" w:cs="Arial"/>
          <w:color w:val="000000"/>
          <w:lang w:eastAsia="es-MX"/>
        </w:rPr>
        <w:t xml:space="preserve"> Durante la cabalgata estará prohibido la monta y participación en la cabalgata a jinetes que se encuentren en estado etílico o bajo el influjo de enervantes.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28.-</w:t>
      </w:r>
      <w:r w:rsidRPr="00A5007B">
        <w:rPr>
          <w:rFonts w:ascii="Arial" w:hAnsi="Arial" w:cs="Arial"/>
          <w:color w:val="000000"/>
          <w:lang w:eastAsia="es-MX"/>
        </w:rPr>
        <w:t xml:space="preserve"> Durante la cabalgata, los jinetes deberán: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Mantenerse unidos al grupo o en grupos compactos, facilitando de esta manera, el desarrollo de la Cabalgata de forma ordenada.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Recoger la basura y demás agentes contaminantes que se generen antes, durante y después del recorrido de la cabalgata.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Mantenerse alerta y comunicar al Mayoral, Caporales o demás participantes sobre la existencia de cualquier obstáculo que pueda poner en peligro la integridad de los participantes o la de los caballos.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Evitar adelantarse en ningún momento al Mayoral, Caporales o al portador de la Bandera Nacional o del estandarte que disponga el Comité.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Evitar perder de vista en todo momento al Mayoral o al Caporal respectivo al frente o al de la retaguardia, para mantener de esta manera el orden y buena marcha del contingente.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Informar con el mayor tiempo posible al Mayoral o los Caporales cuando sea necesario hacer un alto en el trayecto por una circunstancia justificada.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Evitar llevar personas en ancas en cualquier tramo del recorrido de la Cabalgata.</w:t>
      </w:r>
    </w:p>
    <w:p w:rsidR="00A5007B" w:rsidRPr="00A5007B" w:rsidRDefault="00A5007B" w:rsidP="00A5007B">
      <w:pPr>
        <w:numPr>
          <w:ilvl w:val="0"/>
          <w:numId w:val="15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Evitar en lo posible transitar por la cinta asfáltica.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29.-</w:t>
      </w:r>
      <w:r w:rsidRPr="00A5007B">
        <w:rPr>
          <w:rFonts w:ascii="Arial" w:hAnsi="Arial" w:cs="Arial"/>
          <w:color w:val="000000"/>
          <w:lang w:eastAsia="es-MX"/>
        </w:rPr>
        <w:t xml:space="preserve"> De ser necesario hacer un alto durante el trayecto:</w:t>
      </w:r>
    </w:p>
    <w:p w:rsidR="00A5007B" w:rsidRPr="00A5007B" w:rsidRDefault="00A5007B" w:rsidP="00A5007B">
      <w:pPr>
        <w:numPr>
          <w:ilvl w:val="0"/>
          <w:numId w:val="1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El Mayoral o los Caporales darán las instrucciones pertinentes con la finalidad de evitar la segregación del contingente o brindar la ayuda correspondiente.</w:t>
      </w:r>
    </w:p>
    <w:p w:rsidR="00A5007B" w:rsidRPr="00A5007B" w:rsidRDefault="00A5007B" w:rsidP="00A5007B">
      <w:pPr>
        <w:numPr>
          <w:ilvl w:val="0"/>
          <w:numId w:val="16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Los jinetes deberán mantendrán sus caballos con un mínimo de 2 metros de distancia respecto a los otros equinos para evitar incidentes.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lastRenderedPageBreak/>
        <w:t>Artículo 30.-</w:t>
      </w:r>
      <w:r w:rsidRPr="00A5007B">
        <w:rPr>
          <w:rFonts w:ascii="Arial" w:hAnsi="Arial" w:cs="Arial"/>
          <w:color w:val="000000"/>
          <w:lang w:eastAsia="es-MX"/>
        </w:rPr>
        <w:t xml:space="preserve"> En caso de que algún jinete no quiera mantener el paso de la cabalgata porque su caballo sea lento o rápido, el Mayoral o los Caporales, podrán prohibirle continuar con el grupo o autorizarle se adelante al mismo.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 xml:space="preserve">Artículo 31.- </w:t>
      </w:r>
      <w:r w:rsidRPr="00A5007B">
        <w:rPr>
          <w:rFonts w:ascii="Arial" w:hAnsi="Arial" w:cs="Arial"/>
          <w:color w:val="000000"/>
          <w:lang w:eastAsia="es-MX"/>
        </w:rPr>
        <w:t>El Comité podrá suspender la participación en la cabalgata de los jinetes que:</w:t>
      </w:r>
    </w:p>
    <w:p w:rsidR="00A5007B" w:rsidRPr="00A5007B" w:rsidRDefault="00A5007B" w:rsidP="00A5007B">
      <w:pPr>
        <w:numPr>
          <w:ilvl w:val="0"/>
          <w:numId w:val="17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Demuestren incapacidad en su habilidad ecuestre.</w:t>
      </w:r>
    </w:p>
    <w:p w:rsidR="00A5007B" w:rsidRPr="00A5007B" w:rsidRDefault="00A5007B" w:rsidP="00A5007B">
      <w:pPr>
        <w:numPr>
          <w:ilvl w:val="0"/>
          <w:numId w:val="17"/>
        </w:numPr>
        <w:spacing w:before="100" w:beforeAutospacing="1" w:after="0" w:line="240" w:lineRule="auto"/>
        <w:ind w:left="851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color w:val="000000"/>
          <w:lang w:eastAsia="es-MX"/>
        </w:rPr>
        <w:t>Realicen actividades que pongan en riesgo su seguridad o de los otros participantes o de los caballos.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32.-</w:t>
      </w:r>
      <w:r w:rsidRPr="00A5007B">
        <w:rPr>
          <w:rFonts w:ascii="Arial" w:hAnsi="Arial" w:cs="Arial"/>
          <w:color w:val="000000"/>
          <w:lang w:eastAsia="es-MX"/>
        </w:rPr>
        <w:t xml:space="preserve"> Los jinetes deberán determinar si continúan con la trayectoria de la cabalgata si el médico veterinario o el herrero determinen que un caballo no está en condiciones de seguirse montando por presentar síntomas de agotamiento, falta de herraduras, lastimaduras, entre otras circunstancias, y el jinete no cuente con la remuda requerida.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33.-</w:t>
      </w:r>
      <w:r w:rsidRPr="00A5007B">
        <w:rPr>
          <w:rFonts w:ascii="Arial" w:hAnsi="Arial" w:cs="Arial"/>
          <w:color w:val="000000"/>
          <w:lang w:eastAsia="es-MX"/>
        </w:rPr>
        <w:t xml:space="preserve"> Cuando el Mayoral o los caporales decidan realizar una travesía no prevista sobre la marcha de la cabalgata deberán privilegiar en todo caso la integridad de jinetes y caballos.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34.-</w:t>
      </w:r>
      <w:r w:rsidRPr="00A5007B">
        <w:rPr>
          <w:rFonts w:ascii="Arial" w:hAnsi="Arial" w:cs="Arial"/>
          <w:color w:val="000000"/>
          <w:lang w:eastAsia="es-MX"/>
        </w:rPr>
        <w:t xml:space="preserve"> Si al finalizar la cabalgata algún jinete decide quedarse en el lugar de término, lo hará bajo su propia responsabilidad.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CAPÍTULO VIII</w:t>
      </w:r>
    </w:p>
    <w:p w:rsidR="00A5007B" w:rsidRPr="00A5007B" w:rsidRDefault="00A5007B" w:rsidP="00A5007B">
      <w:pPr>
        <w:spacing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SEGURIDAD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35.-</w:t>
      </w:r>
      <w:r w:rsidRPr="00A5007B">
        <w:rPr>
          <w:rFonts w:ascii="Arial" w:hAnsi="Arial" w:cs="Arial"/>
          <w:color w:val="000000"/>
          <w:lang w:eastAsia="es-MX"/>
        </w:rPr>
        <w:t xml:space="preserve"> La Dirección podrá destinar elementos de seguridad pública municipal a fin de vigilar y resguardar el orden en el desarrollo de las cabalgatas que se realicen bajo su permiso.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36.-</w:t>
      </w:r>
      <w:r w:rsidRPr="00A5007B">
        <w:rPr>
          <w:rFonts w:ascii="Arial" w:hAnsi="Arial" w:cs="Arial"/>
          <w:color w:val="000000"/>
          <w:lang w:eastAsia="es-MX"/>
        </w:rPr>
        <w:t xml:space="preserve"> Por ningún motivo se permitirá la presencia de participantes con armas de fuego, punzocortantes o de cualquier tipo en la columna, recorrido o campamentos de la cabalgata.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37.-</w:t>
      </w:r>
      <w:r w:rsidRPr="00A5007B">
        <w:rPr>
          <w:rFonts w:ascii="Arial" w:hAnsi="Arial" w:cs="Arial"/>
          <w:color w:val="000000"/>
          <w:lang w:eastAsia="es-MX"/>
        </w:rPr>
        <w:t xml:space="preserve"> Durante las cabalgatas estará prohibido ingerir bebidas alcohólicas en cualquiera de sus modalidades.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38.-</w:t>
      </w:r>
      <w:r w:rsidRPr="00A5007B">
        <w:rPr>
          <w:rFonts w:ascii="Arial" w:hAnsi="Arial" w:cs="Arial"/>
          <w:color w:val="000000"/>
          <w:lang w:eastAsia="es-MX"/>
        </w:rPr>
        <w:t xml:space="preserve"> El Comité podrá expulsar del evento a los participantes que trasgredan este reglamento.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Artículo 39.-</w:t>
      </w:r>
      <w:r w:rsidRPr="00A5007B">
        <w:rPr>
          <w:rFonts w:ascii="Arial" w:hAnsi="Arial" w:cs="Arial"/>
          <w:color w:val="000000"/>
          <w:lang w:eastAsia="es-MX"/>
        </w:rPr>
        <w:t xml:space="preserve"> En todo momento, el Comité podrá solicitar apoyo de la fuerza pública para expulsar participantes que incumplan con lo establecido en este reglamento o la convocatoria respectiva.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both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 xml:space="preserve">Artículo 40.- </w:t>
      </w:r>
      <w:r w:rsidRPr="00A5007B">
        <w:rPr>
          <w:rFonts w:ascii="Arial" w:hAnsi="Arial" w:cs="Arial"/>
          <w:color w:val="000000"/>
          <w:lang w:eastAsia="es-MX"/>
        </w:rPr>
        <w:t>La Dirección no será responsable civil o administrativamente de ningún accidente que pudiese ocurrir durante la celebración de cualquier cabalgata que se organice bajo su autorización.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jc w:val="center"/>
        <w:rPr>
          <w:rFonts w:ascii="Arial" w:hAnsi="Arial" w:cs="Arial"/>
          <w:b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TRANSITORIOS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t>PRIMERO.-</w:t>
      </w:r>
      <w:r w:rsidRPr="00A5007B">
        <w:rPr>
          <w:rFonts w:ascii="Arial" w:hAnsi="Arial" w:cs="Arial"/>
          <w:color w:val="000000"/>
          <w:lang w:eastAsia="es-MX"/>
        </w:rPr>
        <w:t xml:space="preserve"> El presente reglamento entrará en vigor el día siguiente de su publicación en el Periódico Oficial del Gobierno del Estado, independientemente de su publicación en la Gaceta Municipal.</w:t>
      </w:r>
    </w:p>
    <w:p w:rsidR="00A5007B" w:rsidRPr="00A5007B" w:rsidRDefault="00A5007B" w:rsidP="00A5007B">
      <w:pPr>
        <w:spacing w:before="100" w:beforeAutospacing="1" w:after="0" w:line="240" w:lineRule="auto"/>
        <w:ind w:left="-142" w:right="-234"/>
        <w:rPr>
          <w:rFonts w:ascii="Arial" w:hAnsi="Arial" w:cs="Arial"/>
          <w:color w:val="000000"/>
          <w:lang w:eastAsia="es-MX"/>
        </w:rPr>
      </w:pPr>
      <w:r w:rsidRPr="00A5007B">
        <w:rPr>
          <w:rFonts w:ascii="Arial" w:hAnsi="Arial" w:cs="Arial"/>
          <w:b/>
          <w:color w:val="000000"/>
          <w:lang w:eastAsia="es-MX"/>
        </w:rPr>
        <w:lastRenderedPageBreak/>
        <w:t>SEGUNDO.-</w:t>
      </w:r>
      <w:r w:rsidRPr="00A5007B">
        <w:rPr>
          <w:rFonts w:ascii="Arial" w:hAnsi="Arial" w:cs="Arial"/>
          <w:color w:val="000000"/>
          <w:lang w:eastAsia="es-MX"/>
        </w:rPr>
        <w:t xml:space="preserve"> Se derogan todas las disposiciones que se opongan al presente reglamento.</w:t>
      </w:r>
    </w:p>
    <w:p w:rsidR="00E92D16" w:rsidRPr="00A5007B" w:rsidRDefault="00E92D16">
      <w:pPr>
        <w:rPr>
          <w:rFonts w:ascii="Arial" w:hAnsi="Arial" w:cs="Arial"/>
        </w:rPr>
      </w:pPr>
    </w:p>
    <w:sectPr w:rsidR="00E92D16" w:rsidRPr="00A500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092F"/>
    <w:multiLevelType w:val="hybridMultilevel"/>
    <w:tmpl w:val="E35AB7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54C3"/>
    <w:multiLevelType w:val="hybridMultilevel"/>
    <w:tmpl w:val="F4B200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74E44"/>
    <w:multiLevelType w:val="hybridMultilevel"/>
    <w:tmpl w:val="82DE02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5520"/>
    <w:multiLevelType w:val="hybridMultilevel"/>
    <w:tmpl w:val="ED7C777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062A"/>
    <w:multiLevelType w:val="hybridMultilevel"/>
    <w:tmpl w:val="2DA46EC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25AF"/>
    <w:multiLevelType w:val="hybridMultilevel"/>
    <w:tmpl w:val="D4C65DB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19B"/>
    <w:multiLevelType w:val="hybridMultilevel"/>
    <w:tmpl w:val="0A82743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F6F5C"/>
    <w:multiLevelType w:val="hybridMultilevel"/>
    <w:tmpl w:val="ED6624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F38C3"/>
    <w:multiLevelType w:val="hybridMultilevel"/>
    <w:tmpl w:val="B562020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513C"/>
    <w:multiLevelType w:val="hybridMultilevel"/>
    <w:tmpl w:val="77CA05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E30AA"/>
    <w:multiLevelType w:val="hybridMultilevel"/>
    <w:tmpl w:val="5576052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D2780"/>
    <w:multiLevelType w:val="hybridMultilevel"/>
    <w:tmpl w:val="169A521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54E76"/>
    <w:multiLevelType w:val="hybridMultilevel"/>
    <w:tmpl w:val="7CBA8C6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E6ADD"/>
    <w:multiLevelType w:val="hybridMultilevel"/>
    <w:tmpl w:val="D5CA5F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36A72"/>
    <w:multiLevelType w:val="hybridMultilevel"/>
    <w:tmpl w:val="EF0885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928F1"/>
    <w:multiLevelType w:val="hybridMultilevel"/>
    <w:tmpl w:val="C7627BF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E64A69"/>
    <w:multiLevelType w:val="hybridMultilevel"/>
    <w:tmpl w:val="D37AA8F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3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10"/>
  </w:num>
  <w:num w:numId="10">
    <w:abstractNumId w:val="16"/>
  </w:num>
  <w:num w:numId="11">
    <w:abstractNumId w:val="4"/>
  </w:num>
  <w:num w:numId="12">
    <w:abstractNumId w:val="9"/>
  </w:num>
  <w:num w:numId="13">
    <w:abstractNumId w:val="12"/>
  </w:num>
  <w:num w:numId="14">
    <w:abstractNumId w:val="5"/>
  </w:num>
  <w:num w:numId="15">
    <w:abstractNumId w:val="14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7B"/>
    <w:rsid w:val="00A5007B"/>
    <w:rsid w:val="00E36F89"/>
    <w:rsid w:val="00E92D16"/>
    <w:rsid w:val="00F0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6FC30-2C95-4792-8329-83AEFF2E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7B"/>
    <w:rPr>
      <w:rFonts w:eastAsiaTheme="minorHAns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6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2127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SECAY</cp:lastModifiedBy>
  <cp:revision>2</cp:revision>
  <dcterms:created xsi:type="dcterms:W3CDTF">2017-12-07T15:39:00Z</dcterms:created>
  <dcterms:modified xsi:type="dcterms:W3CDTF">2018-01-22T19:28:00Z</dcterms:modified>
</cp:coreProperties>
</file>